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0EEC" w14:textId="77777777" w:rsidR="0057419D" w:rsidRPr="00E84887" w:rsidRDefault="0057419D" w:rsidP="002010E7">
      <w:pPr>
        <w:pStyle w:val="Textoindependiente"/>
        <w:rPr>
          <w:sz w:val="20"/>
          <w:szCs w:val="20"/>
          <w:lang w:val="es-CO"/>
        </w:rPr>
      </w:pPr>
    </w:p>
    <w:p w14:paraId="391F634E" w14:textId="77777777" w:rsidR="0057419D" w:rsidRPr="00E84887" w:rsidRDefault="0057419D">
      <w:pPr>
        <w:pStyle w:val="Textoindependiente"/>
        <w:rPr>
          <w:sz w:val="20"/>
          <w:szCs w:val="20"/>
          <w:lang w:val="es-CO"/>
        </w:rPr>
      </w:pPr>
    </w:p>
    <w:p w14:paraId="04316C93" w14:textId="77777777" w:rsidR="0057419D" w:rsidRPr="00E84887" w:rsidRDefault="0057419D">
      <w:pPr>
        <w:pStyle w:val="Textoindependiente"/>
        <w:rPr>
          <w:sz w:val="20"/>
          <w:szCs w:val="20"/>
          <w:lang w:val="es-CO"/>
        </w:rPr>
      </w:pPr>
    </w:p>
    <w:p w14:paraId="771EF095" w14:textId="77777777" w:rsidR="0057419D" w:rsidRPr="00E84887" w:rsidRDefault="0057419D" w:rsidP="006C1E6E">
      <w:pPr>
        <w:pStyle w:val="Textoindependiente"/>
        <w:ind w:firstLine="720"/>
        <w:rPr>
          <w:sz w:val="20"/>
          <w:szCs w:val="20"/>
          <w:lang w:val="es-CO"/>
        </w:rPr>
      </w:pPr>
    </w:p>
    <w:p w14:paraId="79007245" w14:textId="77777777" w:rsidR="0057419D" w:rsidRPr="00E84887" w:rsidRDefault="0057419D">
      <w:pPr>
        <w:pStyle w:val="Textoindependiente"/>
        <w:rPr>
          <w:sz w:val="20"/>
          <w:szCs w:val="20"/>
          <w:lang w:val="es-CO"/>
        </w:rPr>
      </w:pPr>
    </w:p>
    <w:p w14:paraId="212CC1DF" w14:textId="77777777" w:rsidR="00295746" w:rsidRPr="00E84887" w:rsidRDefault="00295746" w:rsidP="008746EA">
      <w:pPr>
        <w:pStyle w:val="Textoindependiente"/>
        <w:spacing w:before="3"/>
        <w:jc w:val="center"/>
        <w:rPr>
          <w:color w:val="666666"/>
          <w:spacing w:val="-5"/>
          <w:sz w:val="20"/>
          <w:szCs w:val="20"/>
          <w:lang w:val="es-CO"/>
        </w:rPr>
      </w:pPr>
    </w:p>
    <w:p w14:paraId="4D1644C7" w14:textId="77777777" w:rsidR="003B5B9C" w:rsidRDefault="003B5B9C" w:rsidP="00E84887">
      <w:pPr>
        <w:spacing w:before="1" w:line="360" w:lineRule="auto"/>
        <w:ind w:right="4635"/>
        <w:rPr>
          <w:color w:val="666666"/>
          <w:lang w:val="es-CO"/>
        </w:rPr>
      </w:pPr>
    </w:p>
    <w:p w14:paraId="6A596C0B" w14:textId="0BB5FF8D" w:rsidR="00E84887" w:rsidRPr="00D24298" w:rsidRDefault="00E84887" w:rsidP="00E84887">
      <w:pPr>
        <w:spacing w:before="1" w:line="360" w:lineRule="auto"/>
        <w:ind w:right="4635"/>
        <w:rPr>
          <w:color w:val="666666"/>
          <w:lang w:val="es-CO"/>
        </w:rPr>
      </w:pPr>
      <w:r w:rsidRPr="00D24298">
        <w:rPr>
          <w:color w:val="666666"/>
          <w:lang w:val="es-CO"/>
        </w:rPr>
        <w:t xml:space="preserve">Fecha: </w:t>
      </w:r>
      <w:r w:rsidR="0052089C">
        <w:rPr>
          <w:b w:val="0"/>
          <w:bCs w:val="0"/>
          <w:color w:val="666666"/>
          <w:lang w:val="es-CO"/>
        </w:rPr>
        <w:t>20</w:t>
      </w:r>
      <w:r w:rsidRPr="00D24298">
        <w:rPr>
          <w:b w:val="0"/>
          <w:bCs w:val="0"/>
          <w:color w:val="666666"/>
          <w:lang w:val="es-CO"/>
        </w:rPr>
        <w:t xml:space="preserve"> de </w:t>
      </w:r>
      <w:r w:rsidR="0052089C">
        <w:rPr>
          <w:b w:val="0"/>
          <w:bCs w:val="0"/>
          <w:color w:val="666666"/>
          <w:lang w:val="es-CO"/>
        </w:rPr>
        <w:t xml:space="preserve">mayo </w:t>
      </w:r>
      <w:r w:rsidRPr="00D24298">
        <w:rPr>
          <w:b w:val="0"/>
          <w:bCs w:val="0"/>
          <w:color w:val="666666"/>
          <w:lang w:val="es-CO"/>
        </w:rPr>
        <w:t xml:space="preserve">de </w:t>
      </w:r>
      <w:r w:rsidR="0052089C">
        <w:rPr>
          <w:b w:val="0"/>
          <w:bCs w:val="0"/>
          <w:color w:val="666666"/>
          <w:lang w:val="es-CO"/>
        </w:rPr>
        <w:t>2024</w:t>
      </w:r>
      <w:r w:rsidRPr="00D24298">
        <w:rPr>
          <w:color w:val="666666"/>
          <w:lang w:val="es-CO"/>
        </w:rPr>
        <w:br/>
        <w:t xml:space="preserve">Lugar: </w:t>
      </w:r>
      <w:r w:rsidRPr="00D24298">
        <w:rPr>
          <w:b w:val="0"/>
          <w:bCs w:val="0"/>
          <w:color w:val="666666"/>
          <w:lang w:val="es-CO"/>
        </w:rPr>
        <w:t>Bogotá, Colombia</w:t>
      </w:r>
      <w:r w:rsidRPr="00D24298">
        <w:rPr>
          <w:color w:val="666666"/>
          <w:lang w:val="es-CO"/>
        </w:rPr>
        <w:t xml:space="preserve"> </w:t>
      </w:r>
    </w:p>
    <w:p w14:paraId="0392D577" w14:textId="77777777" w:rsidR="00E84887" w:rsidRPr="005762C7" w:rsidRDefault="00E84887" w:rsidP="00E84887">
      <w:pPr>
        <w:spacing w:line="360" w:lineRule="auto"/>
        <w:jc w:val="center"/>
        <w:rPr>
          <w:sz w:val="20"/>
          <w:szCs w:val="20"/>
          <w:lang w:val="es-CO"/>
        </w:rPr>
      </w:pPr>
    </w:p>
    <w:p w14:paraId="3313E630" w14:textId="77777777" w:rsidR="00E84887" w:rsidRPr="005762C7" w:rsidRDefault="00E84887" w:rsidP="00E84887">
      <w:pPr>
        <w:spacing w:line="360" w:lineRule="auto"/>
        <w:jc w:val="center"/>
        <w:rPr>
          <w:sz w:val="20"/>
          <w:szCs w:val="20"/>
          <w:lang w:val="es-CO"/>
        </w:rPr>
      </w:pPr>
    </w:p>
    <w:p w14:paraId="1D727C82" w14:textId="77777777" w:rsidR="00BC1356" w:rsidRPr="005762C7" w:rsidRDefault="00BC1356" w:rsidP="00BC1356">
      <w:pPr>
        <w:jc w:val="center"/>
        <w:rPr>
          <w:b w:val="0"/>
          <w:sz w:val="20"/>
          <w:szCs w:val="20"/>
          <w:lang w:val="es-CO"/>
        </w:rPr>
      </w:pPr>
      <w:r w:rsidRPr="005762C7">
        <w:rPr>
          <w:sz w:val="20"/>
          <w:szCs w:val="20"/>
          <w:lang w:val="es-CO"/>
        </w:rPr>
        <w:t xml:space="preserve">COMUNICADO </w:t>
      </w:r>
      <w:r w:rsidR="00454B2E" w:rsidRPr="005762C7">
        <w:rPr>
          <w:sz w:val="20"/>
          <w:szCs w:val="20"/>
          <w:lang w:val="es-CO"/>
        </w:rPr>
        <w:t xml:space="preserve">RECEPCIÓN </w:t>
      </w:r>
      <w:r w:rsidR="00E84887" w:rsidRPr="005762C7">
        <w:rPr>
          <w:sz w:val="20"/>
          <w:szCs w:val="20"/>
          <w:lang w:val="es-CO"/>
        </w:rPr>
        <w:t>FACTURACIÓN ELECTRÓNICA</w:t>
      </w:r>
      <w:r w:rsidR="00454B2E" w:rsidRPr="005762C7">
        <w:rPr>
          <w:sz w:val="20"/>
          <w:szCs w:val="20"/>
          <w:lang w:val="es-CO"/>
        </w:rPr>
        <w:t xml:space="preserve"> </w:t>
      </w:r>
    </w:p>
    <w:p w14:paraId="4C1F3C20" w14:textId="77777777" w:rsidR="00BC1356" w:rsidRPr="005762C7" w:rsidRDefault="00BC1356" w:rsidP="00BC1356">
      <w:pPr>
        <w:jc w:val="both"/>
        <w:rPr>
          <w:sz w:val="20"/>
          <w:szCs w:val="20"/>
          <w:lang w:val="es-CO"/>
        </w:rPr>
      </w:pPr>
    </w:p>
    <w:p w14:paraId="65527A9A" w14:textId="77777777" w:rsidR="00E84887" w:rsidRPr="005762C7" w:rsidRDefault="00E84887" w:rsidP="00E84887">
      <w:pPr>
        <w:spacing w:line="360" w:lineRule="auto"/>
        <w:jc w:val="both"/>
        <w:rPr>
          <w:b w:val="0"/>
          <w:sz w:val="20"/>
          <w:szCs w:val="20"/>
          <w:lang w:val="es-CO"/>
        </w:rPr>
      </w:pPr>
      <w:bookmarkStart w:id="0" w:name="_Hlk75524425"/>
    </w:p>
    <w:p w14:paraId="28366420" w14:textId="77777777" w:rsidR="00E84887" w:rsidRPr="005762C7" w:rsidRDefault="00E84887" w:rsidP="00E84887">
      <w:pPr>
        <w:spacing w:line="360" w:lineRule="auto"/>
        <w:ind w:left="-142"/>
        <w:jc w:val="both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>Estimado proveedor,</w:t>
      </w:r>
    </w:p>
    <w:p w14:paraId="49ABF4F8" w14:textId="77777777" w:rsidR="00E84887" w:rsidRPr="005762C7" w:rsidRDefault="00E84887" w:rsidP="00E84887">
      <w:pPr>
        <w:spacing w:line="360" w:lineRule="auto"/>
        <w:ind w:left="-142"/>
        <w:jc w:val="both"/>
        <w:rPr>
          <w:b w:val="0"/>
          <w:sz w:val="20"/>
          <w:szCs w:val="20"/>
          <w:lang w:val="es-CO"/>
        </w:rPr>
      </w:pPr>
    </w:p>
    <w:p w14:paraId="64E1A3A9" w14:textId="71137669" w:rsidR="00A527A9" w:rsidRPr="005762C7" w:rsidRDefault="00E84887" w:rsidP="00335899">
      <w:pPr>
        <w:spacing w:line="276" w:lineRule="auto"/>
        <w:ind w:left="-142"/>
        <w:jc w:val="both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>Dando cumplimiento a lo dispuesto por la Dirección de Impuestos y Aduanas Nacionales DIAN, ORGANIZACI</w:t>
      </w:r>
      <w:r w:rsidR="004E75DF">
        <w:rPr>
          <w:b w:val="0"/>
          <w:sz w:val="20"/>
          <w:szCs w:val="20"/>
          <w:lang w:val="es-CO"/>
        </w:rPr>
        <w:t>Ó</w:t>
      </w:r>
      <w:r w:rsidRPr="005762C7">
        <w:rPr>
          <w:b w:val="0"/>
          <w:sz w:val="20"/>
          <w:szCs w:val="20"/>
          <w:lang w:val="es-CO"/>
        </w:rPr>
        <w:t xml:space="preserve">N TERPEL SA </w:t>
      </w:r>
      <w:r w:rsidR="0052089C">
        <w:rPr>
          <w:b w:val="0"/>
          <w:sz w:val="20"/>
          <w:szCs w:val="20"/>
          <w:lang w:val="es-CO"/>
        </w:rPr>
        <w:t>considera importante que usted como proveedor</w:t>
      </w:r>
      <w:r w:rsidR="004E75DF">
        <w:rPr>
          <w:b w:val="0"/>
          <w:sz w:val="20"/>
          <w:szCs w:val="20"/>
          <w:lang w:val="es-CO"/>
        </w:rPr>
        <w:t xml:space="preserve">, </w:t>
      </w:r>
      <w:r w:rsidR="0052089C">
        <w:rPr>
          <w:b w:val="0"/>
          <w:sz w:val="20"/>
          <w:szCs w:val="20"/>
          <w:lang w:val="es-CO"/>
        </w:rPr>
        <w:t xml:space="preserve">tenga en cuentas los siguientes requisitos al momento de radicar sus facturas electrónicas, ya que los mismos son fundamentales para el registro de su factura y pueden convertirse en una limitante para el pago oportuno de </w:t>
      </w:r>
      <w:r w:rsidR="004E75DF">
        <w:rPr>
          <w:b w:val="0"/>
          <w:sz w:val="20"/>
          <w:szCs w:val="20"/>
          <w:lang w:val="es-CO"/>
        </w:rPr>
        <w:t xml:space="preserve">su </w:t>
      </w:r>
      <w:r w:rsidR="0052089C">
        <w:rPr>
          <w:b w:val="0"/>
          <w:sz w:val="20"/>
          <w:szCs w:val="20"/>
          <w:lang w:val="es-CO"/>
        </w:rPr>
        <w:t>cobro.</w:t>
      </w:r>
    </w:p>
    <w:p w14:paraId="3F5074DE" w14:textId="77777777" w:rsidR="00D9646F" w:rsidRPr="005762C7" w:rsidRDefault="00D9646F" w:rsidP="00335899">
      <w:pPr>
        <w:spacing w:line="276" w:lineRule="auto"/>
        <w:ind w:left="-142"/>
        <w:jc w:val="both"/>
        <w:rPr>
          <w:b w:val="0"/>
          <w:sz w:val="20"/>
          <w:szCs w:val="20"/>
          <w:lang w:val="es-CO"/>
        </w:rPr>
      </w:pPr>
    </w:p>
    <w:p w14:paraId="2AAF9DCA" w14:textId="63F8378E" w:rsidR="00D9646F" w:rsidRPr="005762C7" w:rsidRDefault="00C23189" w:rsidP="0077155C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 xml:space="preserve">Adjuntar el correo </w:t>
      </w:r>
      <w:r w:rsidR="004E75DF" w:rsidRPr="005762C7">
        <w:rPr>
          <w:b w:val="0"/>
          <w:sz w:val="20"/>
          <w:szCs w:val="20"/>
          <w:lang w:val="es-CO"/>
        </w:rPr>
        <w:t>electrónico</w:t>
      </w:r>
      <w:r w:rsidRPr="005762C7">
        <w:rPr>
          <w:b w:val="0"/>
          <w:sz w:val="20"/>
          <w:szCs w:val="20"/>
          <w:lang w:val="es-CO"/>
        </w:rPr>
        <w:t xml:space="preserve"> enviado a Terpel</w:t>
      </w:r>
      <w:r w:rsidR="00D9646F" w:rsidRPr="005762C7">
        <w:rPr>
          <w:b w:val="0"/>
          <w:sz w:val="20"/>
          <w:szCs w:val="20"/>
          <w:lang w:val="es-CO"/>
        </w:rPr>
        <w:t xml:space="preserve"> un archivo .ZIP el cual debe contener: archivo .XML (Attache</w:t>
      </w:r>
      <w:r w:rsidRPr="005762C7">
        <w:rPr>
          <w:b w:val="0"/>
          <w:sz w:val="20"/>
          <w:szCs w:val="20"/>
          <w:lang w:val="es-CO"/>
        </w:rPr>
        <w:t>dDocument) y/o archivo .PDF.</w:t>
      </w:r>
    </w:p>
    <w:p w14:paraId="28E3A657" w14:textId="77777777" w:rsidR="0014205F" w:rsidRPr="005762C7" w:rsidRDefault="0014205F" w:rsidP="0014205F">
      <w:pPr>
        <w:pStyle w:val="Prrafodelista"/>
        <w:spacing w:line="276" w:lineRule="auto"/>
        <w:ind w:left="218"/>
        <w:rPr>
          <w:b w:val="0"/>
          <w:sz w:val="20"/>
          <w:szCs w:val="20"/>
          <w:lang w:val="es-CO"/>
        </w:rPr>
      </w:pPr>
    </w:p>
    <w:p w14:paraId="7587E52F" w14:textId="501EF802" w:rsidR="00933F3C" w:rsidRDefault="0014205F" w:rsidP="00933F3C">
      <w:pPr>
        <w:pStyle w:val="Prrafodelista"/>
        <w:spacing w:line="276" w:lineRule="auto"/>
        <w:ind w:left="218"/>
        <w:rPr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1C0C4B59" wp14:editId="1EB3461D">
            <wp:extent cx="3486150" cy="19838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6691" cy="20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4EE6" w14:textId="77777777" w:rsidR="0014205F" w:rsidRDefault="0014205F" w:rsidP="00933F3C">
      <w:pPr>
        <w:pStyle w:val="Prrafodelista"/>
        <w:spacing w:line="276" w:lineRule="auto"/>
        <w:ind w:left="218"/>
        <w:rPr>
          <w:b w:val="0"/>
          <w:sz w:val="20"/>
          <w:szCs w:val="20"/>
        </w:rPr>
      </w:pPr>
    </w:p>
    <w:p w14:paraId="29E09586" w14:textId="45BE2075" w:rsidR="00E84887" w:rsidRPr="005762C7" w:rsidRDefault="006247C1" w:rsidP="00C23189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 xml:space="preserve">El asunto del correo </w:t>
      </w:r>
      <w:r w:rsidR="0052089C" w:rsidRPr="005762C7">
        <w:rPr>
          <w:b w:val="0"/>
          <w:sz w:val="20"/>
          <w:szCs w:val="20"/>
          <w:lang w:val="es-CO"/>
        </w:rPr>
        <w:t>electrónico</w:t>
      </w:r>
      <w:r w:rsidRPr="005762C7">
        <w:rPr>
          <w:b w:val="0"/>
          <w:sz w:val="20"/>
          <w:szCs w:val="20"/>
          <w:lang w:val="es-CO"/>
        </w:rPr>
        <w:t xml:space="preserve"> </w:t>
      </w:r>
      <w:r w:rsidR="0052089C" w:rsidRPr="005762C7">
        <w:rPr>
          <w:b w:val="0"/>
          <w:sz w:val="20"/>
          <w:szCs w:val="20"/>
          <w:lang w:val="es-CO"/>
        </w:rPr>
        <w:t>según</w:t>
      </w:r>
      <w:r w:rsidRPr="005762C7">
        <w:rPr>
          <w:b w:val="0"/>
          <w:sz w:val="20"/>
          <w:szCs w:val="20"/>
          <w:lang w:val="es-CO"/>
        </w:rPr>
        <w:t xml:space="preserve"> como lo indica la norma en la resoluci</w:t>
      </w:r>
      <w:r w:rsidR="00FA0E0D" w:rsidRPr="005762C7">
        <w:rPr>
          <w:b w:val="0"/>
          <w:sz w:val="20"/>
          <w:szCs w:val="20"/>
          <w:lang w:val="es-CO"/>
        </w:rPr>
        <w:t>ó</w:t>
      </w:r>
      <w:r w:rsidRPr="005762C7">
        <w:rPr>
          <w:b w:val="0"/>
          <w:sz w:val="20"/>
          <w:szCs w:val="20"/>
          <w:lang w:val="es-CO"/>
        </w:rPr>
        <w:t xml:space="preserve">n de factura </w:t>
      </w:r>
      <w:r w:rsidR="0052089C" w:rsidRPr="005762C7">
        <w:rPr>
          <w:b w:val="0"/>
          <w:sz w:val="20"/>
          <w:szCs w:val="20"/>
          <w:lang w:val="es-CO"/>
        </w:rPr>
        <w:t>electrónica</w:t>
      </w:r>
      <w:r w:rsidRPr="005762C7">
        <w:rPr>
          <w:b w:val="0"/>
          <w:sz w:val="20"/>
          <w:szCs w:val="20"/>
          <w:lang w:val="es-CO"/>
        </w:rPr>
        <w:t xml:space="preserve">, debe ser: </w:t>
      </w:r>
      <w:r w:rsidR="008F101D" w:rsidRPr="005762C7">
        <w:rPr>
          <w:b w:val="0"/>
          <w:sz w:val="20"/>
          <w:szCs w:val="20"/>
          <w:lang w:val="es-CO"/>
        </w:rPr>
        <w:t>NIT;RAZON SOCIAL;</w:t>
      </w:r>
      <w:r w:rsidR="00D84BC5" w:rsidRPr="005762C7">
        <w:rPr>
          <w:b w:val="0"/>
          <w:sz w:val="20"/>
          <w:szCs w:val="20"/>
          <w:lang w:val="es-CO"/>
        </w:rPr>
        <w:t>NUMERO DE FACTURA;COD TIPO DE DOCUMENTO;</w:t>
      </w:r>
      <w:r w:rsidR="00933F3C" w:rsidRPr="005762C7">
        <w:rPr>
          <w:b w:val="0"/>
          <w:sz w:val="20"/>
          <w:szCs w:val="20"/>
          <w:lang w:val="es-CO"/>
        </w:rPr>
        <w:t>NOMBRE COMERCIAL DEL TERCERO</w:t>
      </w:r>
    </w:p>
    <w:p w14:paraId="761FF8C4" w14:textId="1ACE34BB" w:rsidR="005762C7" w:rsidRPr="007B2DE2" w:rsidRDefault="0052089C" w:rsidP="009E3BBD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 w:rsidRPr="0052089C">
        <w:rPr>
          <w:b w:val="0"/>
          <w:sz w:val="20"/>
          <w:szCs w:val="20"/>
          <w:lang w:val="es-CO"/>
        </w:rPr>
        <w:t xml:space="preserve">No olvidar relacionar el acta de aceptación del </w:t>
      </w:r>
      <w:r w:rsidRPr="007B2DE2">
        <w:rPr>
          <w:b w:val="0"/>
          <w:sz w:val="20"/>
          <w:szCs w:val="20"/>
          <w:lang w:val="es-CO"/>
        </w:rPr>
        <w:t xml:space="preserve">servicio o Vale de entrada de mercancía enviados por Organización Terpel, en el campo técnico </w:t>
      </w:r>
      <w:r w:rsidR="00FA0E0D" w:rsidRPr="007B2DE2">
        <w:rPr>
          <w:b w:val="0"/>
          <w:sz w:val="20"/>
          <w:szCs w:val="20"/>
          <w:lang w:val="es-CO"/>
        </w:rPr>
        <w:t>del XML, llamado OrderReference</w:t>
      </w:r>
      <w:r w:rsidRPr="007B2DE2">
        <w:rPr>
          <w:b w:val="0"/>
          <w:sz w:val="20"/>
          <w:szCs w:val="20"/>
          <w:lang w:val="es-CO"/>
        </w:rPr>
        <w:t>.</w:t>
      </w:r>
      <w:r w:rsidR="00946597" w:rsidRPr="007B2DE2">
        <w:rPr>
          <w:b w:val="0"/>
          <w:sz w:val="20"/>
          <w:szCs w:val="20"/>
          <w:lang w:val="es-CO"/>
        </w:rPr>
        <w:t xml:space="preserve"> Tenga presente ingresar solamente el número del acta sin letras.</w:t>
      </w:r>
    </w:p>
    <w:p w14:paraId="3DADBA42" w14:textId="169F7D52" w:rsidR="0052089C" w:rsidRDefault="004E75DF" w:rsidP="009E3BBD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>
        <w:rPr>
          <w:b w:val="0"/>
          <w:sz w:val="20"/>
          <w:szCs w:val="20"/>
          <w:lang w:val="es-CO"/>
        </w:rPr>
        <w:t>Preferiblemente facturar de forma independiente servicios de bienes, teniendo en cuenta que el campo OrderReference que se encuentra en el anexo técnico de la DIAN</w:t>
      </w:r>
      <w:r w:rsidR="000E0B6A">
        <w:rPr>
          <w:b w:val="0"/>
          <w:sz w:val="20"/>
          <w:szCs w:val="20"/>
          <w:lang w:val="es-CO"/>
        </w:rPr>
        <w:t xml:space="preserve">, </w:t>
      </w:r>
      <w:r>
        <w:rPr>
          <w:b w:val="0"/>
          <w:sz w:val="20"/>
          <w:szCs w:val="20"/>
          <w:lang w:val="es-CO"/>
        </w:rPr>
        <w:t>solo permite relacional un numero de documento.</w:t>
      </w:r>
      <w:r w:rsidR="00946597">
        <w:rPr>
          <w:b w:val="0"/>
          <w:sz w:val="20"/>
          <w:szCs w:val="20"/>
          <w:lang w:val="es-CO"/>
        </w:rPr>
        <w:t xml:space="preserve"> </w:t>
      </w:r>
    </w:p>
    <w:p w14:paraId="1AA7A00C" w14:textId="4060DD10" w:rsidR="004E75DF" w:rsidRDefault="004E75DF" w:rsidP="009E3BBD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>
        <w:rPr>
          <w:b w:val="0"/>
          <w:sz w:val="20"/>
          <w:szCs w:val="20"/>
          <w:lang w:val="es-CO"/>
        </w:rPr>
        <w:t xml:space="preserve">No olvide generar una sola factura por cada acta de aceptación de servicio o por cada vale de entrega de </w:t>
      </w:r>
      <w:r>
        <w:rPr>
          <w:b w:val="0"/>
          <w:sz w:val="20"/>
          <w:szCs w:val="20"/>
          <w:lang w:val="es-CO"/>
        </w:rPr>
        <w:lastRenderedPageBreak/>
        <w:t>mercancía.</w:t>
      </w:r>
    </w:p>
    <w:p w14:paraId="6F1144DF" w14:textId="77777777" w:rsidR="00946597" w:rsidRDefault="00946597" w:rsidP="00946597">
      <w:pPr>
        <w:spacing w:line="276" w:lineRule="auto"/>
        <w:rPr>
          <w:b w:val="0"/>
          <w:sz w:val="20"/>
          <w:szCs w:val="20"/>
          <w:lang w:val="es-CO"/>
        </w:rPr>
      </w:pPr>
    </w:p>
    <w:p w14:paraId="4F1D294C" w14:textId="77777777" w:rsidR="00946597" w:rsidRPr="00946597" w:rsidRDefault="00946597" w:rsidP="00946597">
      <w:pPr>
        <w:spacing w:line="276" w:lineRule="auto"/>
        <w:rPr>
          <w:b w:val="0"/>
          <w:sz w:val="20"/>
          <w:szCs w:val="20"/>
          <w:lang w:val="es-CO"/>
        </w:rPr>
      </w:pPr>
    </w:p>
    <w:p w14:paraId="6F29FC5F" w14:textId="77777777" w:rsidR="00946597" w:rsidRDefault="00946597" w:rsidP="00946597">
      <w:pPr>
        <w:pStyle w:val="Prrafodelista"/>
        <w:spacing w:line="276" w:lineRule="auto"/>
        <w:ind w:left="218"/>
        <w:rPr>
          <w:b w:val="0"/>
          <w:sz w:val="20"/>
          <w:szCs w:val="20"/>
          <w:lang w:val="es-CO"/>
        </w:rPr>
      </w:pPr>
    </w:p>
    <w:p w14:paraId="49A48A0D" w14:textId="77777777" w:rsidR="00946597" w:rsidRDefault="00946597" w:rsidP="00946597">
      <w:pPr>
        <w:pStyle w:val="Prrafodelista"/>
        <w:spacing w:line="276" w:lineRule="auto"/>
        <w:ind w:left="218"/>
        <w:rPr>
          <w:b w:val="0"/>
          <w:sz w:val="20"/>
          <w:szCs w:val="20"/>
          <w:lang w:val="es-CO"/>
        </w:rPr>
      </w:pPr>
    </w:p>
    <w:p w14:paraId="668BDD13" w14:textId="77777777" w:rsidR="00946597" w:rsidRDefault="00946597" w:rsidP="00946597">
      <w:pPr>
        <w:pStyle w:val="Prrafodelista"/>
        <w:spacing w:line="276" w:lineRule="auto"/>
        <w:ind w:left="218"/>
        <w:rPr>
          <w:b w:val="0"/>
          <w:sz w:val="20"/>
          <w:szCs w:val="20"/>
          <w:lang w:val="es-CO"/>
        </w:rPr>
      </w:pPr>
    </w:p>
    <w:p w14:paraId="15B3FDBF" w14:textId="10E8B389" w:rsidR="00946597" w:rsidRPr="007B2DE2" w:rsidRDefault="00946597" w:rsidP="00946597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 w:rsidRPr="007B2DE2">
        <w:rPr>
          <w:b w:val="0"/>
          <w:sz w:val="20"/>
          <w:szCs w:val="20"/>
          <w:lang w:val="es-CO"/>
        </w:rPr>
        <w:t xml:space="preserve">Organización Terpel le enviará notificaciones de recepción de su </w:t>
      </w:r>
      <w:r w:rsidR="002730B5" w:rsidRPr="007B2DE2">
        <w:rPr>
          <w:b w:val="0"/>
          <w:sz w:val="20"/>
          <w:szCs w:val="20"/>
          <w:lang w:val="es-CO"/>
        </w:rPr>
        <w:t>factura,</w:t>
      </w:r>
      <w:r w:rsidRPr="007B2DE2">
        <w:rPr>
          <w:b w:val="0"/>
          <w:sz w:val="20"/>
          <w:szCs w:val="20"/>
          <w:lang w:val="es-CO"/>
        </w:rPr>
        <w:t xml:space="preserve"> así como de atrasos en el pago si se tienen diferencias entre lo facturado y el acta de aceptación o si la factura no incluye el numero del acta de aceptación en el campo técnico del XML </w:t>
      </w:r>
      <w:r w:rsidR="002730B5" w:rsidRPr="007B2DE2">
        <w:rPr>
          <w:b w:val="0"/>
          <w:sz w:val="20"/>
          <w:szCs w:val="20"/>
          <w:lang w:val="es-CO"/>
        </w:rPr>
        <w:t>O</w:t>
      </w:r>
      <w:r w:rsidRPr="007B2DE2">
        <w:rPr>
          <w:b w:val="0"/>
          <w:sz w:val="20"/>
          <w:szCs w:val="20"/>
          <w:lang w:val="es-CO"/>
        </w:rPr>
        <w:t>rder</w:t>
      </w:r>
      <w:r w:rsidR="002730B5" w:rsidRPr="007B2DE2">
        <w:rPr>
          <w:b w:val="0"/>
          <w:sz w:val="20"/>
          <w:szCs w:val="20"/>
          <w:lang w:val="es-CO"/>
        </w:rPr>
        <w:t>R</w:t>
      </w:r>
      <w:r w:rsidRPr="007B2DE2">
        <w:rPr>
          <w:b w:val="0"/>
          <w:sz w:val="20"/>
          <w:szCs w:val="20"/>
          <w:lang w:val="es-CO"/>
        </w:rPr>
        <w:t xml:space="preserve">eference. </w:t>
      </w:r>
    </w:p>
    <w:p w14:paraId="071C4D6F" w14:textId="48510078" w:rsidR="00946597" w:rsidRPr="007B2DE2" w:rsidRDefault="00946597" w:rsidP="009E3BBD">
      <w:pPr>
        <w:pStyle w:val="Prrafodelista"/>
        <w:numPr>
          <w:ilvl w:val="0"/>
          <w:numId w:val="3"/>
        </w:numPr>
        <w:spacing w:line="276" w:lineRule="auto"/>
        <w:rPr>
          <w:b w:val="0"/>
          <w:sz w:val="20"/>
          <w:szCs w:val="20"/>
          <w:lang w:val="es-CO"/>
        </w:rPr>
      </w:pPr>
      <w:r w:rsidRPr="007B2DE2">
        <w:rPr>
          <w:b w:val="0"/>
          <w:sz w:val="20"/>
          <w:szCs w:val="20"/>
          <w:lang w:val="es-CO"/>
        </w:rPr>
        <w:t xml:space="preserve">Mantenga actualizado su correo de notificaciones. </w:t>
      </w:r>
    </w:p>
    <w:p w14:paraId="05DBD653" w14:textId="77777777" w:rsidR="004E75DF" w:rsidRDefault="004E75DF" w:rsidP="005762C7">
      <w:pPr>
        <w:spacing w:line="276" w:lineRule="auto"/>
        <w:rPr>
          <w:b w:val="0"/>
          <w:sz w:val="20"/>
          <w:szCs w:val="20"/>
          <w:lang w:val="es-CO"/>
        </w:rPr>
      </w:pPr>
    </w:p>
    <w:p w14:paraId="39BFE221" w14:textId="77777777" w:rsidR="00C23189" w:rsidRPr="005762C7" w:rsidRDefault="00C23189" w:rsidP="00C23189">
      <w:pPr>
        <w:spacing w:line="276" w:lineRule="auto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>Por favor tener en cuenta que el correo oficial para recepció</w:t>
      </w:r>
      <w:r w:rsidR="00894A7C" w:rsidRPr="005762C7">
        <w:rPr>
          <w:b w:val="0"/>
          <w:sz w:val="20"/>
          <w:szCs w:val="20"/>
          <w:lang w:val="es-CO"/>
        </w:rPr>
        <w:t>n de facturas electró</w:t>
      </w:r>
      <w:r w:rsidRPr="005762C7">
        <w:rPr>
          <w:b w:val="0"/>
          <w:sz w:val="20"/>
          <w:szCs w:val="20"/>
          <w:lang w:val="es-CO"/>
        </w:rPr>
        <w:t xml:space="preserve">nicas en Terpel es </w:t>
      </w:r>
      <w:hyperlink r:id="rId12" w:history="1">
        <w:r w:rsidRPr="005762C7">
          <w:rPr>
            <w:rStyle w:val="Hipervnculo"/>
            <w:b w:val="0"/>
            <w:sz w:val="20"/>
            <w:szCs w:val="20"/>
            <w:lang w:val="es-CO"/>
          </w:rPr>
          <w:t>Felectronicar@terpel.com</w:t>
        </w:r>
      </w:hyperlink>
      <w:r w:rsidRPr="005762C7">
        <w:rPr>
          <w:b w:val="0"/>
          <w:sz w:val="20"/>
          <w:szCs w:val="20"/>
          <w:lang w:val="es-CO"/>
        </w:rPr>
        <w:t>.</w:t>
      </w:r>
    </w:p>
    <w:p w14:paraId="1152D9D8" w14:textId="77777777" w:rsidR="00C23189" w:rsidRPr="005762C7" w:rsidRDefault="00C23189" w:rsidP="00C23189">
      <w:pPr>
        <w:spacing w:line="276" w:lineRule="auto"/>
        <w:rPr>
          <w:b w:val="0"/>
          <w:sz w:val="20"/>
          <w:szCs w:val="20"/>
          <w:lang w:val="es-CO"/>
        </w:rPr>
      </w:pPr>
    </w:p>
    <w:p w14:paraId="327BDC61" w14:textId="28927723" w:rsidR="00C23189" w:rsidRPr="005762C7" w:rsidRDefault="00C23189" w:rsidP="00C23189">
      <w:pPr>
        <w:spacing w:line="276" w:lineRule="auto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>Es importante precisar,</w:t>
      </w:r>
      <w:r w:rsidR="00894A7C" w:rsidRPr="005762C7">
        <w:rPr>
          <w:b w:val="0"/>
          <w:sz w:val="20"/>
          <w:szCs w:val="20"/>
          <w:lang w:val="es-CO"/>
        </w:rPr>
        <w:t xml:space="preserve"> que para Terpel no será</w:t>
      </w:r>
      <w:r w:rsidRPr="005762C7">
        <w:rPr>
          <w:b w:val="0"/>
          <w:sz w:val="20"/>
          <w:szCs w:val="20"/>
          <w:lang w:val="es-CO"/>
        </w:rPr>
        <w:t xml:space="preserve"> posible la visualización de sus facturas </w:t>
      </w:r>
      <w:r w:rsidR="00933F3C" w:rsidRPr="005762C7">
        <w:rPr>
          <w:b w:val="0"/>
          <w:sz w:val="20"/>
          <w:szCs w:val="20"/>
          <w:lang w:val="es-CO"/>
        </w:rPr>
        <w:t xml:space="preserve">si no se </w:t>
      </w:r>
      <w:r w:rsidR="004E75DF" w:rsidRPr="005762C7">
        <w:rPr>
          <w:b w:val="0"/>
          <w:sz w:val="20"/>
          <w:szCs w:val="20"/>
          <w:lang w:val="es-CO"/>
        </w:rPr>
        <w:t>envían</w:t>
      </w:r>
      <w:r w:rsidR="00933F3C" w:rsidRPr="005762C7">
        <w:rPr>
          <w:b w:val="0"/>
          <w:sz w:val="20"/>
          <w:szCs w:val="20"/>
          <w:lang w:val="es-CO"/>
        </w:rPr>
        <w:t xml:space="preserve"> de forma correcta, tal cual y como lo incida la </w:t>
      </w:r>
      <w:r w:rsidR="004E75DF" w:rsidRPr="005762C7">
        <w:rPr>
          <w:b w:val="0"/>
          <w:sz w:val="20"/>
          <w:szCs w:val="20"/>
          <w:lang w:val="es-CO"/>
        </w:rPr>
        <w:t>resolución</w:t>
      </w:r>
      <w:r w:rsidR="00933F3C" w:rsidRPr="005762C7">
        <w:rPr>
          <w:b w:val="0"/>
          <w:sz w:val="20"/>
          <w:szCs w:val="20"/>
          <w:lang w:val="es-CO"/>
        </w:rPr>
        <w:t xml:space="preserve"> emitida por la DIAN.</w:t>
      </w:r>
    </w:p>
    <w:bookmarkEnd w:id="0"/>
    <w:p w14:paraId="54C255D2" w14:textId="77777777" w:rsidR="00C23189" w:rsidRPr="005762C7" w:rsidRDefault="00C23189" w:rsidP="00C23189">
      <w:pPr>
        <w:spacing w:line="276" w:lineRule="auto"/>
        <w:rPr>
          <w:b w:val="0"/>
          <w:sz w:val="20"/>
          <w:szCs w:val="20"/>
          <w:lang w:val="es-CO"/>
        </w:rPr>
      </w:pPr>
    </w:p>
    <w:p w14:paraId="3E63384C" w14:textId="77777777" w:rsidR="00C23189" w:rsidRPr="005762C7" w:rsidRDefault="00C23189" w:rsidP="00C23189">
      <w:pPr>
        <w:spacing w:line="276" w:lineRule="auto"/>
        <w:rPr>
          <w:b w:val="0"/>
          <w:sz w:val="20"/>
          <w:szCs w:val="20"/>
          <w:lang w:val="es-CO"/>
        </w:rPr>
      </w:pPr>
    </w:p>
    <w:p w14:paraId="7F73A1BC" w14:textId="77777777" w:rsidR="00E84887" w:rsidRPr="005762C7" w:rsidRDefault="00E84887" w:rsidP="00E84887">
      <w:pPr>
        <w:ind w:left="-142"/>
        <w:jc w:val="both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>Cordial saludo,</w:t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</w:p>
    <w:p w14:paraId="1210993E" w14:textId="77777777" w:rsidR="00E84887" w:rsidRPr="005762C7" w:rsidRDefault="00E84887" w:rsidP="00E84887">
      <w:pPr>
        <w:ind w:left="-142" w:firstLine="142"/>
        <w:jc w:val="both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</w:p>
    <w:p w14:paraId="21D3A163" w14:textId="77777777" w:rsidR="00E84887" w:rsidRPr="005762C7" w:rsidRDefault="00E84887" w:rsidP="00E84887">
      <w:pPr>
        <w:ind w:left="-142" w:firstLine="142"/>
        <w:jc w:val="both"/>
        <w:rPr>
          <w:b w:val="0"/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ab/>
      </w:r>
    </w:p>
    <w:p w14:paraId="4EE31FD7" w14:textId="77777777" w:rsidR="00E84887" w:rsidRPr="005762C7" w:rsidRDefault="00E84887" w:rsidP="00E84887">
      <w:pPr>
        <w:ind w:left="-142"/>
        <w:jc w:val="both"/>
        <w:rPr>
          <w:b w:val="0"/>
          <w:sz w:val="20"/>
          <w:szCs w:val="20"/>
          <w:lang w:val="es-CO"/>
        </w:rPr>
      </w:pPr>
    </w:p>
    <w:p w14:paraId="7A4962E1" w14:textId="77777777" w:rsidR="00E84887" w:rsidRPr="005762C7" w:rsidRDefault="00E84887" w:rsidP="00E84887">
      <w:pPr>
        <w:ind w:left="-142" w:firstLine="142"/>
        <w:jc w:val="both"/>
        <w:rPr>
          <w:sz w:val="20"/>
          <w:szCs w:val="20"/>
          <w:lang w:val="es-CO"/>
        </w:rPr>
      </w:pP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sz w:val="20"/>
          <w:szCs w:val="20"/>
          <w:lang w:val="es-CO"/>
        </w:rPr>
        <w:tab/>
      </w:r>
      <w:r w:rsidRPr="005762C7">
        <w:rPr>
          <w:sz w:val="20"/>
          <w:szCs w:val="20"/>
          <w:lang w:val="es-CO"/>
        </w:rPr>
        <w:tab/>
      </w:r>
      <w:r w:rsidRPr="005762C7">
        <w:rPr>
          <w:sz w:val="20"/>
          <w:szCs w:val="20"/>
          <w:lang w:val="es-CO"/>
        </w:rPr>
        <w:tab/>
      </w:r>
    </w:p>
    <w:p w14:paraId="6C634187" w14:textId="77777777" w:rsidR="00E84887" w:rsidRPr="005762C7" w:rsidRDefault="00E84887" w:rsidP="00E84887">
      <w:pPr>
        <w:ind w:left="-142"/>
        <w:jc w:val="both"/>
        <w:rPr>
          <w:b w:val="0"/>
          <w:sz w:val="20"/>
          <w:szCs w:val="20"/>
          <w:lang w:val="es-CO"/>
        </w:rPr>
      </w:pPr>
      <w:r w:rsidRPr="005762C7">
        <w:rPr>
          <w:sz w:val="20"/>
          <w:szCs w:val="20"/>
          <w:lang w:val="es-CO"/>
        </w:rPr>
        <w:t>GESTIÓN DE PROVEEDORES</w:t>
      </w:r>
      <w:r w:rsidRPr="005762C7">
        <w:rPr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  <w:r w:rsidRPr="005762C7">
        <w:rPr>
          <w:b w:val="0"/>
          <w:sz w:val="20"/>
          <w:szCs w:val="20"/>
          <w:lang w:val="es-CO"/>
        </w:rPr>
        <w:tab/>
      </w:r>
    </w:p>
    <w:p w14:paraId="36D5D88C" w14:textId="77777777" w:rsidR="00E84887" w:rsidRPr="00E84887" w:rsidRDefault="00E84887" w:rsidP="00E84887">
      <w:pPr>
        <w:ind w:left="-142"/>
        <w:jc w:val="both"/>
        <w:rPr>
          <w:b w:val="0"/>
          <w:sz w:val="20"/>
          <w:szCs w:val="20"/>
        </w:rPr>
      </w:pPr>
      <w:r w:rsidRPr="00E84887">
        <w:rPr>
          <w:b w:val="0"/>
          <w:sz w:val="20"/>
          <w:szCs w:val="20"/>
        </w:rPr>
        <w:t>ORGANIZACIÓN TERPEL SA</w:t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  <w:r w:rsidRPr="00E84887">
        <w:rPr>
          <w:b w:val="0"/>
          <w:sz w:val="20"/>
          <w:szCs w:val="20"/>
        </w:rPr>
        <w:tab/>
      </w:r>
    </w:p>
    <w:sectPr w:rsidR="00E84887" w:rsidRPr="00E84887" w:rsidSect="003E1FC6">
      <w:headerReference w:type="default" r:id="rId13"/>
      <w:footerReference w:type="default" r:id="rId14"/>
      <w:type w:val="continuous"/>
      <w:pgSz w:w="12240" w:h="15840"/>
      <w:pgMar w:top="426" w:right="1467" w:bottom="20" w:left="1644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EA85" w14:textId="77777777" w:rsidR="005720E7" w:rsidRDefault="005720E7" w:rsidP="003E6EE3">
      <w:r>
        <w:separator/>
      </w:r>
    </w:p>
  </w:endnote>
  <w:endnote w:type="continuationSeparator" w:id="0">
    <w:p w14:paraId="27D2A114" w14:textId="77777777" w:rsidR="005720E7" w:rsidRDefault="005720E7" w:rsidP="003E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rpe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4E53" w14:textId="77777777" w:rsidR="009B4718" w:rsidRDefault="009B4718">
    <w:pPr>
      <w:pStyle w:val="Piedepgina"/>
    </w:pPr>
  </w:p>
  <w:p w14:paraId="07DC99ED" w14:textId="77777777" w:rsidR="009B4718" w:rsidRDefault="009B47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D76D" w14:textId="77777777" w:rsidR="005720E7" w:rsidRDefault="005720E7" w:rsidP="003E6EE3">
      <w:r>
        <w:separator/>
      </w:r>
    </w:p>
  </w:footnote>
  <w:footnote w:type="continuationSeparator" w:id="0">
    <w:p w14:paraId="53147976" w14:textId="77777777" w:rsidR="005720E7" w:rsidRDefault="005720E7" w:rsidP="003E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60C6" w14:textId="77777777" w:rsidR="003E6EE3" w:rsidRDefault="009A0ED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4417A97F" wp14:editId="5ACE52D0">
          <wp:simplePos x="0" y="0"/>
          <wp:positionH relativeFrom="column">
            <wp:posOffset>-622300</wp:posOffset>
          </wp:positionH>
          <wp:positionV relativeFrom="paragraph">
            <wp:posOffset>-147130</wp:posOffset>
          </wp:positionV>
          <wp:extent cx="1371600" cy="1094105"/>
          <wp:effectExtent l="0" t="0" r="0" b="0"/>
          <wp:wrapThrough wrapText="bothSides">
            <wp:wrapPolygon edited="0">
              <wp:start x="3600" y="2006"/>
              <wp:lineTo x="2400" y="3259"/>
              <wp:lineTo x="1400" y="5015"/>
              <wp:lineTo x="1400" y="8274"/>
              <wp:lineTo x="6800" y="10530"/>
              <wp:lineTo x="10800" y="10530"/>
              <wp:lineTo x="10600" y="13038"/>
              <wp:lineTo x="10800" y="14542"/>
              <wp:lineTo x="11600" y="14542"/>
              <wp:lineTo x="10200" y="16799"/>
              <wp:lineTo x="10200" y="17551"/>
              <wp:lineTo x="11400" y="18554"/>
              <wp:lineTo x="11400" y="19306"/>
              <wp:lineTo x="15600" y="20058"/>
              <wp:lineTo x="16600" y="20058"/>
              <wp:lineTo x="20800" y="19055"/>
              <wp:lineTo x="21000" y="13288"/>
              <wp:lineTo x="19800" y="12787"/>
              <wp:lineTo x="10800" y="10530"/>
              <wp:lineTo x="13200" y="10530"/>
              <wp:lineTo x="20600" y="7522"/>
              <wp:lineTo x="20800" y="3510"/>
              <wp:lineTo x="19200" y="3259"/>
              <wp:lineTo x="5200" y="2006"/>
              <wp:lineTo x="3600" y="2006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19_HojamembreteTerpel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05789" w14:textId="77777777" w:rsidR="003E6EE3" w:rsidRDefault="003E6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F29"/>
    <w:multiLevelType w:val="hybridMultilevel"/>
    <w:tmpl w:val="85767C8E"/>
    <w:lvl w:ilvl="0" w:tplc="2A7658C2"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9701FCA"/>
    <w:multiLevelType w:val="hybridMultilevel"/>
    <w:tmpl w:val="606A4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6802"/>
    <w:multiLevelType w:val="multilevel"/>
    <w:tmpl w:val="D40E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52898"/>
    <w:multiLevelType w:val="multilevel"/>
    <w:tmpl w:val="2698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A1723"/>
    <w:multiLevelType w:val="hybridMultilevel"/>
    <w:tmpl w:val="8294EE46"/>
    <w:lvl w:ilvl="0" w:tplc="5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50207316">
    <w:abstractNumId w:val="1"/>
  </w:num>
  <w:num w:numId="2" w16cid:durableId="985858081">
    <w:abstractNumId w:val="4"/>
  </w:num>
  <w:num w:numId="3" w16cid:durableId="1808664574">
    <w:abstractNumId w:val="0"/>
  </w:num>
  <w:num w:numId="4" w16cid:durableId="1521968360">
    <w:abstractNumId w:val="3"/>
  </w:num>
  <w:num w:numId="5" w16cid:durableId="88514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4E"/>
    <w:rsid w:val="00054C32"/>
    <w:rsid w:val="000623D6"/>
    <w:rsid w:val="00085B7C"/>
    <w:rsid w:val="000C4E86"/>
    <w:rsid w:val="000E0B6A"/>
    <w:rsid w:val="000F57AD"/>
    <w:rsid w:val="001031C3"/>
    <w:rsid w:val="00137099"/>
    <w:rsid w:val="0014205F"/>
    <w:rsid w:val="00163860"/>
    <w:rsid w:val="001840C7"/>
    <w:rsid w:val="001F2DAB"/>
    <w:rsid w:val="002010E7"/>
    <w:rsid w:val="002730B5"/>
    <w:rsid w:val="00287CD3"/>
    <w:rsid w:val="00295746"/>
    <w:rsid w:val="002A1647"/>
    <w:rsid w:val="00335899"/>
    <w:rsid w:val="00344A3A"/>
    <w:rsid w:val="003640CC"/>
    <w:rsid w:val="00377647"/>
    <w:rsid w:val="003B5B9C"/>
    <w:rsid w:val="003C0DFC"/>
    <w:rsid w:val="003E1FC6"/>
    <w:rsid w:val="003E6EE3"/>
    <w:rsid w:val="00454B2E"/>
    <w:rsid w:val="004E75DF"/>
    <w:rsid w:val="0052089C"/>
    <w:rsid w:val="005720E7"/>
    <w:rsid w:val="0057419D"/>
    <w:rsid w:val="005762C7"/>
    <w:rsid w:val="006247C1"/>
    <w:rsid w:val="006C1E6E"/>
    <w:rsid w:val="00767C5F"/>
    <w:rsid w:val="007B2DE2"/>
    <w:rsid w:val="007D12AF"/>
    <w:rsid w:val="007F6C30"/>
    <w:rsid w:val="00835C4E"/>
    <w:rsid w:val="008610C8"/>
    <w:rsid w:val="0087006B"/>
    <w:rsid w:val="008746EA"/>
    <w:rsid w:val="00891301"/>
    <w:rsid w:val="00894A7C"/>
    <w:rsid w:val="008F101D"/>
    <w:rsid w:val="00905019"/>
    <w:rsid w:val="00933F3C"/>
    <w:rsid w:val="00946597"/>
    <w:rsid w:val="00982DE2"/>
    <w:rsid w:val="009A0EDC"/>
    <w:rsid w:val="009B4718"/>
    <w:rsid w:val="009C05D0"/>
    <w:rsid w:val="00A22F58"/>
    <w:rsid w:val="00A30547"/>
    <w:rsid w:val="00A527A9"/>
    <w:rsid w:val="00AB06D6"/>
    <w:rsid w:val="00AC3444"/>
    <w:rsid w:val="00BB3187"/>
    <w:rsid w:val="00BC1356"/>
    <w:rsid w:val="00BC1CDC"/>
    <w:rsid w:val="00C23189"/>
    <w:rsid w:val="00C56A03"/>
    <w:rsid w:val="00CD0FD3"/>
    <w:rsid w:val="00CF196F"/>
    <w:rsid w:val="00CF60FA"/>
    <w:rsid w:val="00D15D59"/>
    <w:rsid w:val="00D24298"/>
    <w:rsid w:val="00D54F4B"/>
    <w:rsid w:val="00D84BC5"/>
    <w:rsid w:val="00D9646F"/>
    <w:rsid w:val="00DB3A04"/>
    <w:rsid w:val="00E116D3"/>
    <w:rsid w:val="00E316B4"/>
    <w:rsid w:val="00E553B4"/>
    <w:rsid w:val="00E84887"/>
    <w:rsid w:val="00E858F3"/>
    <w:rsid w:val="00EC627D"/>
    <w:rsid w:val="00F6303E"/>
    <w:rsid w:val="00F8677E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FC959"/>
  <w15:docId w15:val="{1305F362-4753-AF46-AAB6-8ABCB4F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rpel Sans" w:eastAsiaTheme="minorHAnsi" w:hAnsi="Terpel Sans" w:cs="Arial"/>
        <w:b/>
        <w:bCs/>
        <w:color w:val="5D6062"/>
        <w:sz w:val="18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54"/>
      <w:outlineLvl w:val="0"/>
    </w:pPr>
    <w:rPr>
      <w:b w:val="0"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E6E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EE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E6E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EE3"/>
    <w:rPr>
      <w:rFonts w:ascii="Arial" w:eastAsia="Arial" w:hAnsi="Arial" w:cs="Arial"/>
    </w:rPr>
  </w:style>
  <w:style w:type="paragraph" w:customStyle="1" w:styleId="TtuloMembrete">
    <w:name w:val="TítuloMembrete"/>
    <w:basedOn w:val="Ttulo1"/>
    <w:qFormat/>
    <w:rsid w:val="009B4718"/>
    <w:pPr>
      <w:ind w:left="0"/>
    </w:pPr>
    <w:rPr>
      <w:spacing w:val="-5"/>
    </w:rPr>
  </w:style>
  <w:style w:type="paragraph" w:customStyle="1" w:styleId="Cajadetexto">
    <w:name w:val="Caja de texto"/>
    <w:basedOn w:val="Textoindependiente"/>
    <w:qFormat/>
    <w:rsid w:val="001031C3"/>
    <w:pPr>
      <w:spacing w:before="94" w:line="249" w:lineRule="auto"/>
      <w:ind w:right="1302"/>
    </w:pPr>
  </w:style>
  <w:style w:type="paragraph" w:customStyle="1" w:styleId="firma">
    <w:name w:val="firma"/>
    <w:basedOn w:val="Ttulo1"/>
    <w:qFormat/>
    <w:rsid w:val="001031C3"/>
    <w:pPr>
      <w:spacing w:before="93" w:line="248" w:lineRule="exact"/>
      <w:ind w:left="0"/>
    </w:pPr>
  </w:style>
  <w:style w:type="character" w:styleId="Hipervnculo">
    <w:name w:val="Hyperlink"/>
    <w:basedOn w:val="Fuentedeprrafopredeter"/>
    <w:uiPriority w:val="99"/>
    <w:unhideWhenUsed/>
    <w:rsid w:val="008746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27D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27D"/>
    <w:rPr>
      <w:rFonts w:ascii="Segoe UI" w:hAnsi="Segoe UI" w:cs="Segoe UI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6303E"/>
    <w:rPr>
      <w:color w:val="808080"/>
      <w:shd w:val="clear" w:color="auto" w:fill="E6E6E6"/>
    </w:rPr>
  </w:style>
  <w:style w:type="character" w:customStyle="1" w:styleId="def">
    <w:name w:val="def"/>
    <w:basedOn w:val="Fuentedeprrafopredeter"/>
    <w:rsid w:val="007F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ectronicar@terp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7a7b7-8e16-4356-9a12-3ea69efdbc37" xsi:nil="true"/>
    <lcf76f155ced4ddcb4097134ff3c332f xmlns="af604c91-4338-4b20-99b2-5acbf07d8a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0F9380C81A04A9A8A9572FC09ED56" ma:contentTypeVersion="18" ma:contentTypeDescription="Create a new document." ma:contentTypeScope="" ma:versionID="9b69be2a02646c64fcdf127767496f20">
  <xsd:schema xmlns:xsd="http://www.w3.org/2001/XMLSchema" xmlns:xs="http://www.w3.org/2001/XMLSchema" xmlns:p="http://schemas.microsoft.com/office/2006/metadata/properties" xmlns:ns2="af604c91-4338-4b20-99b2-5acbf07d8ac0" xmlns:ns3="e797a7b7-8e16-4356-9a12-3ea69efdbc37" targetNamespace="http://schemas.microsoft.com/office/2006/metadata/properties" ma:root="true" ma:fieldsID="de01368811622dc80939fad20ff810b5" ns2:_="" ns3:_="">
    <xsd:import namespace="af604c91-4338-4b20-99b2-5acbf07d8ac0"/>
    <xsd:import namespace="e797a7b7-8e16-4356-9a12-3ea69efdb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c91-4338-4b20-99b2-5acbf07d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562b6-5c04-41ac-9e1b-c206007f3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a7b7-8e16-4356-9a12-3ea69efdb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c0d9ea-1469-4f48-ae21-2a7cfc85edc9}" ma:internalName="TaxCatchAll" ma:showField="CatchAllData" ma:web="e797a7b7-8e16-4356-9a12-3ea69efdb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1DD56-16F1-4E7C-8A58-A95E278C3017}">
  <ds:schemaRefs>
    <ds:schemaRef ds:uri="http://schemas.microsoft.com/office/2006/metadata/properties"/>
    <ds:schemaRef ds:uri="http://schemas.microsoft.com/office/infopath/2007/PartnerControls"/>
    <ds:schemaRef ds:uri="e797a7b7-8e16-4356-9a12-3ea69efdbc37"/>
    <ds:schemaRef ds:uri="af604c91-4338-4b20-99b2-5acbf07d8ac0"/>
  </ds:schemaRefs>
</ds:datastoreItem>
</file>

<file path=customXml/itemProps2.xml><?xml version="1.0" encoding="utf-8"?>
<ds:datastoreItem xmlns:ds="http://schemas.openxmlformats.org/officeDocument/2006/customXml" ds:itemID="{C0666A32-B908-46DA-85C1-EC50571C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04c91-4338-4b20-99b2-5acbf07d8ac0"/>
    <ds:schemaRef ds:uri="e797a7b7-8e16-4356-9a12-3ea69efdb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AFD0E-BCE7-4C2F-9EE0-47773CF6C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9F2B6-5CE6-4A83-AA93-02DE0CAF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Terpel_membrete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Terpel_membrete</dc:title>
  <dc:creator>Microsoft Office User</dc:creator>
  <cp:lastModifiedBy>Natalie Riaño Ascencio</cp:lastModifiedBy>
  <cp:revision>3</cp:revision>
  <cp:lastPrinted>2020-03-24T19:37:00Z</cp:lastPrinted>
  <dcterms:created xsi:type="dcterms:W3CDTF">2024-05-21T21:40:00Z</dcterms:created>
  <dcterms:modified xsi:type="dcterms:W3CDTF">2024-05-27T19:07:00Z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2019-09-27T00:00:00Z</vt:filetime>
  </property>
  <property fmtid="{D5CDD505-2E9C-101B-9397-08002B2CF9AE}" pid="5" name="ContentTypeId">
    <vt:lpwstr>0x010100CF50F9380C81A04A9A8A9572FC09ED56</vt:lpwstr>
  </property>
</Properties>
</file>